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6968C6">
        <w:rPr>
          <w:rFonts w:ascii="Times New Roman" w:hAnsi="Times New Roman" w:cs="Times New Roman"/>
          <w:b/>
          <w:sz w:val="28"/>
          <w:szCs w:val="28"/>
          <w:lang w:val="sr-Cyrl-RS"/>
        </w:rPr>
        <w:t>21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6968C6">
        <w:rPr>
          <w:rFonts w:ascii="Times New Roman" w:hAnsi="Times New Roman" w:cs="Times New Roman"/>
          <w:b/>
          <w:sz w:val="28"/>
          <w:szCs w:val="28"/>
          <w:lang w:val="sr-Cyrl-RS"/>
        </w:rPr>
        <w:t>април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C2909" w:rsidRPr="00F15088" w:rsidRDefault="00C165FB" w:rsidP="00F1508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>отпредседниц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>а Народне скупштине и председница Одбора за спољне послове Ма</w:t>
      </w:r>
      <w:r w:rsidR="00C62BA3">
        <w:rPr>
          <w:rFonts w:ascii="Times New Roman" w:hAnsi="Times New Roman" w:cs="Times New Roman"/>
          <w:sz w:val="28"/>
          <w:szCs w:val="28"/>
          <w:lang w:val="sr-Cyrl-RS"/>
        </w:rPr>
        <w:t>р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ина </w:t>
      </w:r>
      <w:proofErr w:type="spellStart"/>
      <w:r w:rsidR="004F18BE">
        <w:rPr>
          <w:rFonts w:ascii="Times New Roman" w:hAnsi="Times New Roman" w:cs="Times New Roman"/>
          <w:sz w:val="28"/>
          <w:szCs w:val="28"/>
          <w:lang w:val="sr-Cyrl-RS"/>
        </w:rPr>
        <w:t>Рагуш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>разговараће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15088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F15088">
        <w:rPr>
          <w:rFonts w:ascii="Times New Roman" w:hAnsi="Times New Roman" w:cs="Times New Roman"/>
          <w:b/>
          <w:sz w:val="28"/>
          <w:szCs w:val="28"/>
          <w:lang w:val="sr-Cyrl-RS"/>
        </w:rPr>
        <w:t>маја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968C6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proofErr w:type="spellStart"/>
      <w:r w:rsidR="00F15088">
        <w:rPr>
          <w:rFonts w:ascii="Times New Roman" w:hAnsi="Times New Roman" w:cs="Times New Roman"/>
          <w:sz w:val="28"/>
          <w:szCs w:val="28"/>
          <w:lang w:val="sr-Cyrl-RS"/>
        </w:rPr>
        <w:t>Објеком</w:t>
      </w:r>
      <w:proofErr w:type="spellEnd"/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F15088">
        <w:rPr>
          <w:rFonts w:ascii="Times New Roman" w:hAnsi="Times New Roman" w:cs="Times New Roman"/>
          <w:sz w:val="28"/>
          <w:szCs w:val="28"/>
          <w:lang w:val="sr-Cyrl-RS"/>
        </w:rPr>
        <w:t>Шахавдиновим</w:t>
      </w:r>
      <w:proofErr w:type="spellEnd"/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, амбасадором Републике Узбекистан. </w:t>
      </w:r>
    </w:p>
    <w:p w:rsidR="00C72E20" w:rsidRPr="006968C6" w:rsidRDefault="00F15088" w:rsidP="006968C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>ас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танак ће бити одржан 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у 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>Трг Николе Пашића 13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F15088">
        <w:rPr>
          <w:rFonts w:ascii="Times New Roman" w:hAnsi="Times New Roman" w:cs="Times New Roman"/>
          <w:b/>
          <w:sz w:val="28"/>
          <w:szCs w:val="28"/>
          <w:lang w:val="sr-Cyrl-RS"/>
        </w:rPr>
        <w:t>сала 3,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57875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12.00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  <w:bookmarkStart w:id="0" w:name="_GoBack"/>
      <w:bookmarkEnd w:id="0"/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6968C6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</w:t>
      </w:r>
      <w:proofErr w:type="spellStart"/>
      <w:r w:rsidRPr="00EF73CA">
        <w:rPr>
          <w:rFonts w:ascii="Times New Roman" w:hAnsi="Times New Roman" w:cs="Times New Roman"/>
          <w:sz w:val="28"/>
          <w:szCs w:val="28"/>
          <w:lang w:val="sr-Cyrl-RS"/>
        </w:rPr>
        <w:t>mail</w:t>
      </w:r>
      <w:proofErr w:type="spellEnd"/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6968C6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968C6"/>
    <w:rsid w:val="006C3FB3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AC2909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CB7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Mima Blašković</cp:lastModifiedBy>
  <cp:revision>6</cp:revision>
  <dcterms:created xsi:type="dcterms:W3CDTF">2026-02-06T11:04:00Z</dcterms:created>
  <dcterms:modified xsi:type="dcterms:W3CDTF">2026-04-21T15:07:00Z</dcterms:modified>
</cp:coreProperties>
</file>